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4207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：</w:t>
      </w:r>
    </w:p>
    <w:p w14:paraId="499EC350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教学成果奖培育项目征集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>表</w:t>
      </w:r>
    </w:p>
    <w:tbl>
      <w:tblPr>
        <w:tblStyle w:val="4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200"/>
        <w:gridCol w:w="855"/>
        <w:gridCol w:w="1002"/>
        <w:gridCol w:w="1350"/>
        <w:gridCol w:w="7"/>
        <w:gridCol w:w="2497"/>
      </w:tblGrid>
      <w:tr w14:paraId="377B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11" w:type="dxa"/>
            <w:vAlign w:val="center"/>
          </w:tcPr>
          <w:p w14:paraId="4BAFD6EC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1200" w:type="dxa"/>
            <w:vAlign w:val="center"/>
          </w:tcPr>
          <w:p w14:paraId="677FCEAB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1E2BEFD">
            <w:pPr>
              <w:adjustRightInd w:val="0"/>
              <w:snapToGrid w:val="0"/>
              <w:ind w:right="-108" w:hanging="108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002" w:type="dxa"/>
            <w:vAlign w:val="center"/>
          </w:tcPr>
          <w:p w14:paraId="2C457418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22BD284">
            <w:pPr>
              <w:adjustRightInd w:val="0"/>
              <w:snapToGrid w:val="0"/>
              <w:ind w:left="-108" w:right="-108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2497" w:type="dxa"/>
            <w:vAlign w:val="center"/>
          </w:tcPr>
          <w:p w14:paraId="36AD05A0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</w:tr>
      <w:tr w14:paraId="3F46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11" w:type="dxa"/>
            <w:vAlign w:val="center"/>
          </w:tcPr>
          <w:p w14:paraId="45FE3F38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200" w:type="dxa"/>
            <w:vAlign w:val="center"/>
          </w:tcPr>
          <w:p w14:paraId="33D12EC4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2B4A990">
            <w:pPr>
              <w:adjustRightInd w:val="0"/>
              <w:snapToGrid w:val="0"/>
              <w:ind w:right="-108" w:hanging="108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002" w:type="dxa"/>
            <w:vAlign w:val="center"/>
          </w:tcPr>
          <w:p w14:paraId="2BB6DADC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BE20C66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职称</w:t>
            </w:r>
            <w:r>
              <w:rPr>
                <w:rFonts w:hint="eastAsia" w:cs="方正楷体简体" w:asciiTheme="minorEastAsia" w:hAnsi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2497" w:type="dxa"/>
            <w:vAlign w:val="center"/>
          </w:tcPr>
          <w:p w14:paraId="7A1F7C02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AB1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11" w:type="dxa"/>
            <w:vAlign w:val="center"/>
          </w:tcPr>
          <w:p w14:paraId="686C44DD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所属学院/部门</w:t>
            </w:r>
          </w:p>
        </w:tc>
        <w:tc>
          <w:tcPr>
            <w:tcW w:w="3057" w:type="dxa"/>
            <w:gridSpan w:val="3"/>
            <w:vAlign w:val="center"/>
          </w:tcPr>
          <w:p w14:paraId="353B5240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0D06303">
            <w:pPr>
              <w:adjustRightInd w:val="0"/>
              <w:snapToGrid w:val="0"/>
              <w:jc w:val="center"/>
              <w:rPr>
                <w:rFonts w:hint="default" w:cs="方正楷体简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  <w:lang w:val="en-US" w:eastAsia="zh-CN"/>
              </w:rPr>
              <w:t>成果类别</w:t>
            </w:r>
          </w:p>
        </w:tc>
        <w:tc>
          <w:tcPr>
            <w:tcW w:w="2497" w:type="dxa"/>
            <w:vAlign w:val="center"/>
          </w:tcPr>
          <w:p w14:paraId="76C0D83E">
            <w:pPr>
              <w:adjustRightInd w:val="0"/>
              <w:snapToGrid w:val="0"/>
              <w:rPr>
                <w:rFonts w:hint="eastAsia" w:cs="方正楷体简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方正楷体简体" w:asciiTheme="minorEastAsia" w:hAnsiTheme="minorEastAsia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cs="方正楷体简体" w:asciiTheme="minorEastAsia" w:hAnsi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方正楷体简体" w:asciiTheme="minorEastAsia" w:hAnsiTheme="minorEastAsia"/>
                <w:sz w:val="24"/>
                <w:szCs w:val="24"/>
                <w:lang w:eastAsia="zh-CN"/>
              </w:rPr>
              <w:t>研究生</w:t>
            </w:r>
          </w:p>
        </w:tc>
      </w:tr>
      <w:tr w14:paraId="3C51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11" w:type="dxa"/>
            <w:vAlign w:val="center"/>
          </w:tcPr>
          <w:p w14:paraId="31BB1BB2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3057" w:type="dxa"/>
            <w:gridSpan w:val="3"/>
            <w:vAlign w:val="center"/>
          </w:tcPr>
          <w:p w14:paraId="08B89384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B225EBC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504" w:type="dxa"/>
            <w:gridSpan w:val="2"/>
            <w:vAlign w:val="center"/>
          </w:tcPr>
          <w:p w14:paraId="2727DC75">
            <w:pPr>
              <w:adjustRightInd w:val="0"/>
              <w:snapToGrid w:val="0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</w:tr>
      <w:tr w14:paraId="13A7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311" w:type="dxa"/>
            <w:vAlign w:val="center"/>
          </w:tcPr>
          <w:p w14:paraId="477E3EB9"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w w:val="80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选题名称</w:t>
            </w:r>
          </w:p>
        </w:tc>
        <w:tc>
          <w:tcPr>
            <w:tcW w:w="6911" w:type="dxa"/>
            <w:gridSpan w:val="6"/>
            <w:vAlign w:val="center"/>
          </w:tcPr>
          <w:p w14:paraId="733EF4F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33E65EDF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06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0" w:hRule="atLeast"/>
        </w:trPr>
        <w:tc>
          <w:tcPr>
            <w:tcW w:w="8222" w:type="dxa"/>
            <w:gridSpan w:val="7"/>
          </w:tcPr>
          <w:p w14:paraId="4CE53550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阐述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拟解决的教学问题、改革思路与举措、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创新点、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现有基础及预期成效等，篇幅一般500字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左右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331C716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01C79DE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78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8222" w:type="dxa"/>
            <w:gridSpan w:val="7"/>
          </w:tcPr>
          <w:p w14:paraId="63DB8473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推荐意见：</w:t>
            </w:r>
          </w:p>
          <w:p w14:paraId="35B868E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75EFB86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</w:t>
            </w:r>
          </w:p>
          <w:p w14:paraId="20BDB44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0DEE8BD6">
            <w:pPr>
              <w:adjustRightInd w:val="0"/>
              <w:snapToGrid w:val="0"/>
              <w:ind w:firstLine="3600" w:firstLineChars="1500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学院/部门负责人（签章）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A07FDD2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          </w:t>
            </w:r>
          </w:p>
          <w:p w14:paraId="6A62F486">
            <w:pPr>
              <w:adjustRightInd w:val="0"/>
              <w:snapToGrid w:val="0"/>
              <w:ind w:firstLine="5760" w:firstLineChars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   月    日</w:t>
            </w:r>
          </w:p>
          <w:p w14:paraId="6B5DFADB">
            <w:pPr>
              <w:adjustRightInd w:val="0"/>
              <w:snapToGrid w:val="0"/>
              <w:ind w:firstLine="5760" w:firstLineChars="2400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 w14:paraId="34AB0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TYyYjk1M2NlYzI4Y2ZlMmY5MzVkNzljYmQ3MDgifQ=="/>
  </w:docVars>
  <w:rsids>
    <w:rsidRoot w:val="00172A27"/>
    <w:rsid w:val="003A598E"/>
    <w:rsid w:val="006F6B02"/>
    <w:rsid w:val="00702C59"/>
    <w:rsid w:val="00715569"/>
    <w:rsid w:val="008E65DC"/>
    <w:rsid w:val="00941CE3"/>
    <w:rsid w:val="00977EBA"/>
    <w:rsid w:val="00B96469"/>
    <w:rsid w:val="04F73080"/>
    <w:rsid w:val="12245182"/>
    <w:rsid w:val="183C2FFD"/>
    <w:rsid w:val="1BA35698"/>
    <w:rsid w:val="1F2F298F"/>
    <w:rsid w:val="21BE04C4"/>
    <w:rsid w:val="2F231666"/>
    <w:rsid w:val="300A0485"/>
    <w:rsid w:val="32C9043D"/>
    <w:rsid w:val="3E950019"/>
    <w:rsid w:val="3F575A5F"/>
    <w:rsid w:val="3FCE14AE"/>
    <w:rsid w:val="4162561F"/>
    <w:rsid w:val="41CA0CC9"/>
    <w:rsid w:val="4BE60F1D"/>
    <w:rsid w:val="4FEE01DB"/>
    <w:rsid w:val="526221F3"/>
    <w:rsid w:val="534B231C"/>
    <w:rsid w:val="53685BC0"/>
    <w:rsid w:val="570922E8"/>
    <w:rsid w:val="58F33790"/>
    <w:rsid w:val="5AEE67BB"/>
    <w:rsid w:val="5E494BCC"/>
    <w:rsid w:val="5ED6097D"/>
    <w:rsid w:val="673E742E"/>
    <w:rsid w:val="6EB63302"/>
    <w:rsid w:val="78226EDA"/>
    <w:rsid w:val="7F2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131</Characters>
  <Lines>2</Lines>
  <Paragraphs>1</Paragraphs>
  <TotalTime>4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2020-03-26T05:04:00Z</dcterms:created>
  <dc:creator>孙雪</dc:creator>
  <cp:lastModifiedBy>Administrator</cp:lastModifiedBy>
  <dcterms:modified xsi:type="dcterms:W3CDTF">2026-06-05T09:00:16Z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D4ED7FD88E7D44F39881ACC4A10FFEFC</vt:lpwstr>
  </property>
  <property fmtid="{D5CDD505-2E9C-101B-9397-08002B2CF9AE}" pid="4" name="KSOTemplateDocerSaveRecord">
    <vt:lpwstr>eyJoZGlkIjoiNzFkZTlhMTM2MTU4MjQ1MzUzYjQyZjljNDdlY2Y4OGEiLCJ1c2VySWQiOiI2MzI5MzQ1MzAifQ==</vt:lpwstr>
  </property>
</Properties>
</file>